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ACB" w:rsidRDefault="00105ACB" w:rsidP="00105ACB">
      <w:pPr>
        <w:autoSpaceDE w:val="0"/>
        <w:autoSpaceDN w:val="0"/>
        <w:adjustRightInd w:val="0"/>
        <w:spacing w:after="0" w:line="240" w:lineRule="auto"/>
        <w:jc w:val="center"/>
        <w:rPr>
          <w:rFonts w:ascii="Arial-Black" w:hAnsi="Arial-Black" w:cs="Arial-Black"/>
          <w:sz w:val="36"/>
          <w:szCs w:val="36"/>
        </w:rPr>
      </w:pPr>
      <w:r>
        <w:rPr>
          <w:rFonts w:ascii="Arial-Black" w:hAnsi="Arial-Black" w:cs="Arial-Black"/>
          <w:noProof/>
          <w:sz w:val="36"/>
          <w:szCs w:val="36"/>
        </w:rPr>
        <w:drawing>
          <wp:inline distT="0" distB="0" distL="0" distR="0">
            <wp:extent cx="1635817" cy="9810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961" cy="98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ACB" w:rsidRDefault="00105ACB" w:rsidP="00105ACB">
      <w:pPr>
        <w:autoSpaceDE w:val="0"/>
        <w:autoSpaceDN w:val="0"/>
        <w:adjustRightInd w:val="0"/>
        <w:spacing w:after="0" w:line="240" w:lineRule="auto"/>
        <w:jc w:val="center"/>
        <w:rPr>
          <w:rFonts w:ascii="Arial-Black" w:hAnsi="Arial-Black" w:cs="Arial-Black"/>
          <w:sz w:val="36"/>
          <w:szCs w:val="36"/>
        </w:rPr>
      </w:pPr>
      <w:r>
        <w:rPr>
          <w:rFonts w:ascii="Arial-Black" w:hAnsi="Arial-Black" w:cs="Arial-Black"/>
          <w:sz w:val="36"/>
          <w:szCs w:val="36"/>
        </w:rPr>
        <w:t xml:space="preserve">Massachusetts State Collegiate </w:t>
      </w:r>
      <w:r>
        <w:rPr>
          <w:rFonts w:ascii="Arial-Black" w:hAnsi="Arial-Black" w:cs="Arial-Black"/>
          <w:sz w:val="36"/>
          <w:szCs w:val="36"/>
        </w:rPr>
        <w:t>Athletic Conference</w:t>
      </w:r>
    </w:p>
    <w:p w:rsidR="00105ACB" w:rsidRDefault="00105ACB" w:rsidP="00105ACB">
      <w:pPr>
        <w:autoSpaceDE w:val="0"/>
        <w:autoSpaceDN w:val="0"/>
        <w:adjustRightInd w:val="0"/>
        <w:spacing w:after="0" w:line="240" w:lineRule="auto"/>
        <w:jc w:val="center"/>
        <w:rPr>
          <w:rFonts w:ascii="Arial-Black" w:hAnsi="Arial-Black" w:cs="Arial-Black"/>
          <w:sz w:val="20"/>
          <w:szCs w:val="20"/>
        </w:rPr>
      </w:pPr>
      <w:r>
        <w:rPr>
          <w:rFonts w:ascii="Arial-Black" w:hAnsi="Arial-Black" w:cs="Arial-Black"/>
          <w:sz w:val="20"/>
          <w:szCs w:val="20"/>
        </w:rPr>
        <w:t>Jim Seavey, Director of Media Relations</w:t>
      </w:r>
    </w:p>
    <w:p w:rsidR="00105ACB" w:rsidRDefault="00105ACB" w:rsidP="00105ACB">
      <w:pPr>
        <w:autoSpaceDE w:val="0"/>
        <w:autoSpaceDN w:val="0"/>
        <w:adjustRightInd w:val="0"/>
        <w:spacing w:after="0" w:line="240" w:lineRule="auto"/>
        <w:jc w:val="center"/>
        <w:rPr>
          <w:rFonts w:ascii="Arial-Black" w:hAnsi="Arial-Black" w:cs="Arial-Black"/>
          <w:sz w:val="20"/>
          <w:szCs w:val="20"/>
        </w:rPr>
      </w:pPr>
      <w:proofErr w:type="gramStart"/>
      <w:r>
        <w:rPr>
          <w:rFonts w:ascii="Arial-Black" w:hAnsi="Arial-Black" w:cs="Arial-Black"/>
          <w:sz w:val="20"/>
          <w:szCs w:val="20"/>
        </w:rPr>
        <w:t>c/o</w:t>
      </w:r>
      <w:proofErr w:type="gramEnd"/>
      <w:r>
        <w:rPr>
          <w:rFonts w:ascii="Arial-Black" w:hAnsi="Arial-Black" w:cs="Arial-Black"/>
          <w:sz w:val="20"/>
          <w:szCs w:val="20"/>
        </w:rPr>
        <w:t xml:space="preserve"> Massachusetts Maritime Academy</w:t>
      </w:r>
    </w:p>
    <w:p w:rsidR="00105ACB" w:rsidRDefault="00105ACB" w:rsidP="00105ACB">
      <w:pPr>
        <w:autoSpaceDE w:val="0"/>
        <w:autoSpaceDN w:val="0"/>
        <w:adjustRightInd w:val="0"/>
        <w:spacing w:after="0" w:line="240" w:lineRule="auto"/>
        <w:jc w:val="center"/>
        <w:rPr>
          <w:rFonts w:ascii="Arial-Black" w:hAnsi="Arial-Black" w:cs="Arial-Black"/>
          <w:sz w:val="20"/>
          <w:szCs w:val="20"/>
        </w:rPr>
      </w:pPr>
      <w:r>
        <w:rPr>
          <w:rFonts w:ascii="Arial-Black" w:hAnsi="Arial-Black" w:cs="Arial-Black"/>
          <w:sz w:val="20"/>
          <w:szCs w:val="20"/>
        </w:rPr>
        <w:t>101 Academy Drive, Buzzards Bay, MA 02532</w:t>
      </w:r>
    </w:p>
    <w:p w:rsidR="00105ACB" w:rsidRDefault="00105ACB" w:rsidP="00105ACB">
      <w:pPr>
        <w:pStyle w:val="NoSpacing"/>
        <w:jc w:val="center"/>
        <w:rPr>
          <w:rFonts w:ascii="Arial" w:hAnsi="Arial" w:cs="Arial"/>
        </w:rPr>
      </w:pPr>
      <w:r>
        <w:rPr>
          <w:rFonts w:ascii="Arial-Black" w:hAnsi="Arial-Black" w:cs="Arial-Black"/>
          <w:sz w:val="20"/>
          <w:szCs w:val="20"/>
        </w:rPr>
        <w:t>Office: (508) 830-5054 E-Mail: jseavey@maritime.edu</w:t>
      </w:r>
    </w:p>
    <w:p w:rsidR="00105ACB" w:rsidRDefault="00105ACB" w:rsidP="00105ACB">
      <w:pPr>
        <w:pStyle w:val="NoSpacing"/>
        <w:rPr>
          <w:rFonts w:ascii="Arial" w:hAnsi="Arial" w:cs="Arial"/>
        </w:rPr>
      </w:pPr>
    </w:p>
    <w:p w:rsidR="00670984" w:rsidRPr="001836DB" w:rsidRDefault="00105ACB" w:rsidP="001836DB">
      <w:pPr>
        <w:pStyle w:val="NoSpacing"/>
        <w:jc w:val="center"/>
        <w:rPr>
          <w:rFonts w:ascii="Arial" w:hAnsi="Arial" w:cs="Arial"/>
          <w:b/>
        </w:rPr>
      </w:pPr>
      <w:r w:rsidRPr="001836DB">
        <w:rPr>
          <w:rFonts w:ascii="Arial" w:hAnsi="Arial" w:cs="Arial"/>
          <w:b/>
        </w:rPr>
        <w:t>Massachusetts State Collegiate Athletic Conference</w:t>
      </w:r>
    </w:p>
    <w:p w:rsidR="00105ACB" w:rsidRDefault="00105ACB" w:rsidP="001836DB">
      <w:pPr>
        <w:pStyle w:val="NoSpacing"/>
        <w:jc w:val="center"/>
        <w:rPr>
          <w:rFonts w:ascii="Arial" w:hAnsi="Arial" w:cs="Arial"/>
        </w:rPr>
      </w:pPr>
      <w:r w:rsidRPr="001836DB">
        <w:rPr>
          <w:rFonts w:ascii="Arial" w:hAnsi="Arial" w:cs="Arial"/>
          <w:b/>
        </w:rPr>
        <w:t>Men’s Basketball Standings (Through Games Played of February 10, 2013)</w:t>
      </w:r>
    </w:p>
    <w:p w:rsidR="00105ACB" w:rsidRDefault="00105ACB" w:rsidP="00105ACB">
      <w:pPr>
        <w:pStyle w:val="NoSpacing"/>
        <w:rPr>
          <w:rFonts w:ascii="Arial" w:hAnsi="Arial" w:cs="Arial"/>
        </w:rPr>
      </w:pPr>
    </w:p>
    <w:p w:rsidR="00105ACB" w:rsidRDefault="00105ACB" w:rsidP="00105AC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836DB">
        <w:rPr>
          <w:rFonts w:ascii="Arial" w:hAnsi="Arial" w:cs="Arial"/>
        </w:rPr>
        <w:tab/>
      </w:r>
      <w:r w:rsidRPr="00E418EC">
        <w:rPr>
          <w:rFonts w:ascii="Arial" w:hAnsi="Arial" w:cs="Arial"/>
          <w:b/>
        </w:rPr>
        <w:t>Conference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418EC">
        <w:rPr>
          <w:rFonts w:ascii="Arial" w:hAnsi="Arial" w:cs="Arial"/>
          <w:b/>
        </w:rPr>
        <w:t>Overall</w:t>
      </w:r>
    </w:p>
    <w:p w:rsidR="00105ACB" w:rsidRPr="00E418EC" w:rsidRDefault="00105ACB" w:rsidP="001836DB">
      <w:pPr>
        <w:pStyle w:val="NoSpacing"/>
        <w:ind w:firstLine="720"/>
        <w:rPr>
          <w:rFonts w:ascii="Arial" w:hAnsi="Arial" w:cs="Arial"/>
          <w:b/>
        </w:rPr>
      </w:pPr>
      <w:proofErr w:type="gramStart"/>
      <w:r w:rsidRPr="00E418EC">
        <w:rPr>
          <w:rFonts w:ascii="Arial" w:hAnsi="Arial" w:cs="Arial"/>
          <w:b/>
          <w:u w:val="single"/>
        </w:rPr>
        <w:t>Institution</w:t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GP</w:t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W</w:t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L</w:t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Pct.</w:t>
      </w:r>
      <w:proofErr w:type="gramEnd"/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GP</w:t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W</w:t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L</w:t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Pct.</w:t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Streak</w:t>
      </w:r>
    </w:p>
    <w:p w:rsidR="00105ACB" w:rsidRDefault="001836DB" w:rsidP="001836DB">
      <w:pPr>
        <w:pStyle w:val="NoSpacing"/>
        <w:ind w:firstLine="720"/>
        <w:rPr>
          <w:rFonts w:ascii="Arial" w:hAnsi="Arial" w:cs="Arial"/>
        </w:rPr>
      </w:pPr>
      <w:r>
        <w:rPr>
          <w:rFonts w:ascii="Arial" w:hAnsi="Arial" w:cs="Arial"/>
        </w:rPr>
        <w:t>MCLA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10</w:t>
      </w:r>
      <w:r>
        <w:rPr>
          <w:rFonts w:ascii="Arial" w:hAnsi="Arial" w:cs="Arial"/>
        </w:rPr>
        <w:tab/>
        <w:t>8</w:t>
      </w:r>
      <w:r>
        <w:rPr>
          <w:rFonts w:ascii="Arial" w:hAnsi="Arial" w:cs="Arial"/>
        </w:rPr>
        <w:tab/>
        <w:t>2</w:t>
      </w:r>
      <w:r>
        <w:rPr>
          <w:rFonts w:ascii="Arial" w:hAnsi="Arial" w:cs="Arial"/>
        </w:rPr>
        <w:tab/>
        <w:t>.800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23</w:t>
      </w:r>
      <w:r>
        <w:rPr>
          <w:rFonts w:ascii="Arial" w:hAnsi="Arial" w:cs="Arial"/>
        </w:rPr>
        <w:tab/>
        <w:t>12</w:t>
      </w:r>
      <w:r>
        <w:rPr>
          <w:rFonts w:ascii="Arial" w:hAnsi="Arial" w:cs="Arial"/>
        </w:rPr>
        <w:tab/>
        <w:t>11</w:t>
      </w:r>
      <w:r>
        <w:rPr>
          <w:rFonts w:ascii="Arial" w:hAnsi="Arial" w:cs="Arial"/>
        </w:rPr>
        <w:tab/>
        <w:t>.522</w:t>
      </w:r>
      <w:r>
        <w:rPr>
          <w:rFonts w:ascii="Arial" w:hAnsi="Arial" w:cs="Arial"/>
        </w:rPr>
        <w:tab/>
        <w:t>Won 1</w:t>
      </w:r>
    </w:p>
    <w:p w:rsidR="001836DB" w:rsidRDefault="001836DB" w:rsidP="001836DB">
      <w:pPr>
        <w:pStyle w:val="NoSpacing"/>
        <w:ind w:firstLine="720"/>
        <w:rPr>
          <w:rFonts w:ascii="Arial" w:hAnsi="Arial" w:cs="Arial"/>
        </w:rPr>
      </w:pPr>
      <w:r>
        <w:rPr>
          <w:rFonts w:ascii="Arial" w:hAnsi="Arial" w:cs="Arial"/>
        </w:rPr>
        <w:t>Westfield State</w:t>
      </w:r>
      <w:r>
        <w:rPr>
          <w:rFonts w:ascii="Arial" w:hAnsi="Arial" w:cs="Arial"/>
        </w:rPr>
        <w:tab/>
        <w:t>10</w:t>
      </w:r>
      <w:r>
        <w:rPr>
          <w:rFonts w:ascii="Arial" w:hAnsi="Arial" w:cs="Arial"/>
        </w:rPr>
        <w:tab/>
        <w:t>8</w:t>
      </w:r>
      <w:r>
        <w:rPr>
          <w:rFonts w:ascii="Arial" w:hAnsi="Arial" w:cs="Arial"/>
        </w:rPr>
        <w:tab/>
        <w:t>2</w:t>
      </w:r>
      <w:r>
        <w:rPr>
          <w:rFonts w:ascii="Arial" w:hAnsi="Arial" w:cs="Arial"/>
        </w:rPr>
        <w:tab/>
        <w:t>.800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23</w:t>
      </w:r>
      <w:r>
        <w:rPr>
          <w:rFonts w:ascii="Arial" w:hAnsi="Arial" w:cs="Arial"/>
        </w:rPr>
        <w:tab/>
        <w:t>19</w:t>
      </w:r>
      <w:r>
        <w:rPr>
          <w:rFonts w:ascii="Arial" w:hAnsi="Arial" w:cs="Arial"/>
        </w:rPr>
        <w:tab/>
        <w:t>4</w:t>
      </w:r>
      <w:r>
        <w:rPr>
          <w:rFonts w:ascii="Arial" w:hAnsi="Arial" w:cs="Arial"/>
        </w:rPr>
        <w:tab/>
        <w:t>.826</w:t>
      </w:r>
      <w:r>
        <w:rPr>
          <w:rFonts w:ascii="Arial" w:hAnsi="Arial" w:cs="Arial"/>
        </w:rPr>
        <w:tab/>
        <w:t>Won 7</w:t>
      </w:r>
    </w:p>
    <w:p w:rsidR="001836DB" w:rsidRDefault="001836DB" w:rsidP="001836DB">
      <w:pPr>
        <w:pStyle w:val="NoSpacing"/>
        <w:ind w:firstLine="720"/>
        <w:rPr>
          <w:rFonts w:ascii="Arial" w:hAnsi="Arial" w:cs="Arial"/>
        </w:rPr>
      </w:pPr>
      <w:r>
        <w:rPr>
          <w:rFonts w:ascii="Arial" w:hAnsi="Arial" w:cs="Arial"/>
        </w:rPr>
        <w:t>Salem State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9</w:t>
      </w:r>
      <w:r>
        <w:rPr>
          <w:rFonts w:ascii="Arial" w:hAnsi="Arial" w:cs="Arial"/>
        </w:rPr>
        <w:tab/>
        <w:t>5</w:t>
      </w:r>
      <w:r>
        <w:rPr>
          <w:rFonts w:ascii="Arial" w:hAnsi="Arial" w:cs="Arial"/>
        </w:rPr>
        <w:tab/>
        <w:t>4</w:t>
      </w:r>
      <w:r>
        <w:rPr>
          <w:rFonts w:ascii="Arial" w:hAnsi="Arial" w:cs="Arial"/>
        </w:rPr>
        <w:tab/>
        <w:t>.556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22</w:t>
      </w:r>
      <w:r>
        <w:rPr>
          <w:rFonts w:ascii="Arial" w:hAnsi="Arial" w:cs="Arial"/>
        </w:rPr>
        <w:tab/>
        <w:t>13</w:t>
      </w:r>
      <w:r>
        <w:rPr>
          <w:rFonts w:ascii="Arial" w:hAnsi="Arial" w:cs="Arial"/>
        </w:rPr>
        <w:tab/>
        <w:t>9</w:t>
      </w:r>
      <w:r>
        <w:rPr>
          <w:rFonts w:ascii="Arial" w:hAnsi="Arial" w:cs="Arial"/>
        </w:rPr>
        <w:tab/>
        <w:t>.591</w:t>
      </w:r>
      <w:r>
        <w:rPr>
          <w:rFonts w:ascii="Arial" w:hAnsi="Arial" w:cs="Arial"/>
        </w:rPr>
        <w:tab/>
        <w:t>Won 1</w:t>
      </w:r>
    </w:p>
    <w:p w:rsidR="001836DB" w:rsidRDefault="001836DB" w:rsidP="001836DB">
      <w:pPr>
        <w:pStyle w:val="NoSpacing"/>
        <w:ind w:firstLine="720"/>
        <w:rPr>
          <w:rFonts w:ascii="Arial" w:hAnsi="Arial" w:cs="Arial"/>
        </w:rPr>
      </w:pPr>
      <w:r>
        <w:rPr>
          <w:rFonts w:ascii="Arial" w:hAnsi="Arial" w:cs="Arial"/>
        </w:rPr>
        <w:t>Bridgewater State</w:t>
      </w:r>
      <w:r>
        <w:rPr>
          <w:rFonts w:ascii="Arial" w:hAnsi="Arial" w:cs="Arial"/>
        </w:rPr>
        <w:tab/>
        <w:t>9</w:t>
      </w:r>
      <w:r>
        <w:rPr>
          <w:rFonts w:ascii="Arial" w:hAnsi="Arial" w:cs="Arial"/>
        </w:rPr>
        <w:tab/>
        <w:t>4</w:t>
      </w:r>
      <w:r>
        <w:rPr>
          <w:rFonts w:ascii="Arial" w:hAnsi="Arial" w:cs="Arial"/>
        </w:rPr>
        <w:tab/>
        <w:t>5</w:t>
      </w:r>
      <w:r>
        <w:rPr>
          <w:rFonts w:ascii="Arial" w:hAnsi="Arial" w:cs="Arial"/>
        </w:rPr>
        <w:tab/>
        <w:t>.444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21</w:t>
      </w:r>
      <w:r>
        <w:rPr>
          <w:rFonts w:ascii="Arial" w:hAnsi="Arial" w:cs="Arial"/>
        </w:rPr>
        <w:tab/>
        <w:t>10</w:t>
      </w:r>
      <w:r>
        <w:rPr>
          <w:rFonts w:ascii="Arial" w:hAnsi="Arial" w:cs="Arial"/>
        </w:rPr>
        <w:tab/>
        <w:t>11</w:t>
      </w:r>
      <w:r>
        <w:rPr>
          <w:rFonts w:ascii="Arial" w:hAnsi="Arial" w:cs="Arial"/>
        </w:rPr>
        <w:tab/>
        <w:t>.476</w:t>
      </w:r>
      <w:r>
        <w:rPr>
          <w:rFonts w:ascii="Arial" w:hAnsi="Arial" w:cs="Arial"/>
        </w:rPr>
        <w:tab/>
        <w:t>Won 1</w:t>
      </w:r>
    </w:p>
    <w:p w:rsidR="001836DB" w:rsidRDefault="001836DB" w:rsidP="001836DB">
      <w:pPr>
        <w:pStyle w:val="NoSpacing"/>
        <w:ind w:firstLine="720"/>
        <w:rPr>
          <w:rFonts w:ascii="Arial" w:hAnsi="Arial" w:cs="Arial"/>
        </w:rPr>
      </w:pPr>
      <w:r>
        <w:rPr>
          <w:rFonts w:ascii="Arial" w:hAnsi="Arial" w:cs="Arial"/>
        </w:rPr>
        <w:t>Fitchburg State</w:t>
      </w:r>
      <w:r>
        <w:rPr>
          <w:rFonts w:ascii="Arial" w:hAnsi="Arial" w:cs="Arial"/>
        </w:rPr>
        <w:tab/>
        <w:t>9</w:t>
      </w:r>
      <w:r>
        <w:rPr>
          <w:rFonts w:ascii="Arial" w:hAnsi="Arial" w:cs="Arial"/>
        </w:rPr>
        <w:tab/>
        <w:t>4</w:t>
      </w:r>
      <w:r>
        <w:rPr>
          <w:rFonts w:ascii="Arial" w:hAnsi="Arial" w:cs="Arial"/>
        </w:rPr>
        <w:tab/>
        <w:t>5</w:t>
      </w:r>
      <w:r>
        <w:rPr>
          <w:rFonts w:ascii="Arial" w:hAnsi="Arial" w:cs="Arial"/>
        </w:rPr>
        <w:tab/>
        <w:t>.444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20</w:t>
      </w:r>
      <w:r>
        <w:rPr>
          <w:rFonts w:ascii="Arial" w:hAnsi="Arial" w:cs="Arial"/>
        </w:rPr>
        <w:tab/>
        <w:t>12</w:t>
      </w:r>
      <w:r>
        <w:rPr>
          <w:rFonts w:ascii="Arial" w:hAnsi="Arial" w:cs="Arial"/>
        </w:rPr>
        <w:tab/>
        <w:t>8</w:t>
      </w:r>
      <w:r>
        <w:rPr>
          <w:rFonts w:ascii="Arial" w:hAnsi="Arial" w:cs="Arial"/>
        </w:rPr>
        <w:tab/>
        <w:t>.600</w:t>
      </w:r>
      <w:r>
        <w:rPr>
          <w:rFonts w:ascii="Arial" w:hAnsi="Arial" w:cs="Arial"/>
        </w:rPr>
        <w:tab/>
        <w:t>Won 4</w:t>
      </w:r>
    </w:p>
    <w:p w:rsidR="001836DB" w:rsidRDefault="001836DB" w:rsidP="001836DB">
      <w:pPr>
        <w:pStyle w:val="NoSpacing"/>
        <w:ind w:firstLine="720"/>
        <w:rPr>
          <w:rFonts w:ascii="Arial" w:hAnsi="Arial" w:cs="Arial"/>
        </w:rPr>
      </w:pPr>
      <w:r>
        <w:rPr>
          <w:rFonts w:ascii="Arial" w:hAnsi="Arial" w:cs="Arial"/>
        </w:rPr>
        <w:t>Worcester State</w:t>
      </w:r>
      <w:r>
        <w:rPr>
          <w:rFonts w:ascii="Arial" w:hAnsi="Arial" w:cs="Arial"/>
        </w:rPr>
        <w:tab/>
        <w:t>10</w:t>
      </w:r>
      <w:r>
        <w:rPr>
          <w:rFonts w:ascii="Arial" w:hAnsi="Arial" w:cs="Arial"/>
        </w:rPr>
        <w:tab/>
        <w:t>4</w:t>
      </w:r>
      <w:r>
        <w:rPr>
          <w:rFonts w:ascii="Arial" w:hAnsi="Arial" w:cs="Arial"/>
        </w:rPr>
        <w:tab/>
        <w:t>6</w:t>
      </w:r>
      <w:r>
        <w:rPr>
          <w:rFonts w:ascii="Arial" w:hAnsi="Arial" w:cs="Arial"/>
        </w:rPr>
        <w:tab/>
        <w:t>.400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22</w:t>
      </w:r>
      <w:r>
        <w:rPr>
          <w:rFonts w:ascii="Arial" w:hAnsi="Arial" w:cs="Arial"/>
        </w:rPr>
        <w:tab/>
        <w:t>10</w:t>
      </w:r>
      <w:r>
        <w:rPr>
          <w:rFonts w:ascii="Arial" w:hAnsi="Arial" w:cs="Arial"/>
        </w:rPr>
        <w:tab/>
        <w:t>12</w:t>
      </w:r>
      <w:r>
        <w:rPr>
          <w:rFonts w:ascii="Arial" w:hAnsi="Arial" w:cs="Arial"/>
        </w:rPr>
        <w:tab/>
        <w:t>.455</w:t>
      </w:r>
      <w:r>
        <w:rPr>
          <w:rFonts w:ascii="Arial" w:hAnsi="Arial" w:cs="Arial"/>
        </w:rPr>
        <w:tab/>
        <w:t>Lost 4</w:t>
      </w:r>
    </w:p>
    <w:p w:rsidR="001836DB" w:rsidRDefault="001836DB" w:rsidP="001836DB">
      <w:pPr>
        <w:pStyle w:val="NoSpacing"/>
        <w:ind w:firstLine="720"/>
        <w:rPr>
          <w:rFonts w:ascii="Arial" w:hAnsi="Arial" w:cs="Arial"/>
        </w:rPr>
      </w:pPr>
      <w:r>
        <w:rPr>
          <w:rFonts w:ascii="Arial" w:hAnsi="Arial" w:cs="Arial"/>
        </w:rPr>
        <w:t>Framingham State</w:t>
      </w:r>
      <w:r>
        <w:rPr>
          <w:rFonts w:ascii="Arial" w:hAnsi="Arial" w:cs="Arial"/>
        </w:rPr>
        <w:tab/>
        <w:t>11</w:t>
      </w:r>
      <w:r>
        <w:rPr>
          <w:rFonts w:ascii="Arial" w:hAnsi="Arial" w:cs="Arial"/>
        </w:rPr>
        <w:tab/>
        <w:t>1</w:t>
      </w:r>
      <w:r>
        <w:rPr>
          <w:rFonts w:ascii="Arial" w:hAnsi="Arial" w:cs="Arial"/>
        </w:rPr>
        <w:tab/>
        <w:t>10</w:t>
      </w:r>
      <w:r>
        <w:rPr>
          <w:rFonts w:ascii="Arial" w:hAnsi="Arial" w:cs="Arial"/>
        </w:rPr>
        <w:tab/>
        <w:t>.091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24</w:t>
      </w:r>
      <w:r>
        <w:rPr>
          <w:rFonts w:ascii="Arial" w:hAnsi="Arial" w:cs="Arial"/>
        </w:rPr>
        <w:tab/>
        <w:t>8</w:t>
      </w:r>
      <w:r>
        <w:rPr>
          <w:rFonts w:ascii="Arial" w:hAnsi="Arial" w:cs="Arial"/>
        </w:rPr>
        <w:tab/>
        <w:t>16</w:t>
      </w:r>
      <w:r>
        <w:rPr>
          <w:rFonts w:ascii="Arial" w:hAnsi="Arial" w:cs="Arial"/>
        </w:rPr>
        <w:tab/>
        <w:t>.333</w:t>
      </w:r>
      <w:r>
        <w:rPr>
          <w:rFonts w:ascii="Arial" w:hAnsi="Arial" w:cs="Arial"/>
        </w:rPr>
        <w:tab/>
        <w:t>Lost 10</w:t>
      </w:r>
    </w:p>
    <w:p w:rsidR="00E418EC" w:rsidRDefault="00E418EC" w:rsidP="001836DB">
      <w:pPr>
        <w:pStyle w:val="NoSpacing"/>
        <w:ind w:firstLine="720"/>
        <w:rPr>
          <w:rFonts w:ascii="Arial" w:hAnsi="Arial" w:cs="Arial"/>
        </w:rPr>
      </w:pPr>
    </w:p>
    <w:p w:rsidR="00E418EC" w:rsidRPr="007E0936" w:rsidRDefault="00E418EC" w:rsidP="007E0936">
      <w:pPr>
        <w:pStyle w:val="NoSpacing"/>
        <w:jc w:val="center"/>
        <w:rPr>
          <w:rFonts w:ascii="Arial" w:hAnsi="Arial" w:cs="Arial"/>
          <w:b/>
        </w:rPr>
      </w:pPr>
      <w:r w:rsidRPr="007E0936">
        <w:rPr>
          <w:rFonts w:ascii="Arial" w:hAnsi="Arial" w:cs="Arial"/>
          <w:b/>
        </w:rPr>
        <w:t>MASCAC Men’s Basketball Player of the Week</w:t>
      </w:r>
    </w:p>
    <w:p w:rsidR="007E0936" w:rsidRDefault="007E0936" w:rsidP="001836DB">
      <w:pPr>
        <w:pStyle w:val="NoSpacing"/>
        <w:ind w:firstLine="720"/>
        <w:rPr>
          <w:rFonts w:ascii="Arial" w:hAnsi="Arial" w:cs="Arial"/>
        </w:rPr>
      </w:pPr>
    </w:p>
    <w:p w:rsidR="007E0936" w:rsidRDefault="007E0936" w:rsidP="007E0936">
      <w:pPr>
        <w:pStyle w:val="NoSpacing"/>
        <w:jc w:val="both"/>
        <w:rPr>
          <w:rFonts w:ascii="Arial" w:hAnsi="Arial" w:cs="Arial"/>
        </w:rPr>
      </w:pPr>
      <w:r w:rsidRPr="007E0936">
        <w:rPr>
          <w:rFonts w:ascii="Arial" w:hAnsi="Arial" w:cs="Arial"/>
          <w:b/>
        </w:rPr>
        <w:t>Matt Devine, Westfield State (Sr., C, Pembroke, Mass.)</w:t>
      </w:r>
      <w:r>
        <w:rPr>
          <w:rFonts w:ascii="Arial" w:hAnsi="Arial" w:cs="Arial"/>
        </w:rPr>
        <w:t xml:space="preserve"> --  Averaged double-double effort of 12 points, 11.5 rebounds, 6.5 blocks, four steals and three assists in 2-0 week for Owls, including 13 points, 13 boards and six blocks in 71-69 overtime victory at MCLA.  Broke own school record for blocks in game with nine that also featured 11 points and 10 caroms in 72-59 triumph over Western Connecticut.</w:t>
      </w:r>
    </w:p>
    <w:p w:rsidR="00E418EC" w:rsidRDefault="00E418EC" w:rsidP="007E0936">
      <w:pPr>
        <w:pStyle w:val="NoSpacing"/>
        <w:rPr>
          <w:rFonts w:ascii="Arial" w:hAnsi="Arial" w:cs="Arial"/>
        </w:rPr>
      </w:pPr>
    </w:p>
    <w:p w:rsidR="00E418EC" w:rsidRPr="00CE23F3" w:rsidRDefault="00E418EC" w:rsidP="00CE23F3">
      <w:pPr>
        <w:pStyle w:val="NoSpacing"/>
        <w:jc w:val="center"/>
        <w:rPr>
          <w:rFonts w:ascii="Arial" w:hAnsi="Arial" w:cs="Arial"/>
          <w:b/>
        </w:rPr>
      </w:pPr>
      <w:r w:rsidRPr="00CE23F3">
        <w:rPr>
          <w:rFonts w:ascii="Arial" w:hAnsi="Arial" w:cs="Arial"/>
          <w:b/>
        </w:rPr>
        <w:t>MASCAC Men’s Basketball Weekly Honor Roll</w:t>
      </w:r>
    </w:p>
    <w:p w:rsidR="00E13E6E" w:rsidRDefault="00E13E6E" w:rsidP="007E0936">
      <w:pPr>
        <w:pStyle w:val="NoSpacing"/>
        <w:rPr>
          <w:rFonts w:ascii="Arial" w:hAnsi="Arial" w:cs="Arial"/>
        </w:rPr>
      </w:pPr>
    </w:p>
    <w:p w:rsidR="00E13E6E" w:rsidRDefault="00E13E6E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CE23F3">
        <w:rPr>
          <w:rFonts w:ascii="Arial" w:hAnsi="Arial" w:cs="Arial"/>
          <w:b/>
          <w:sz w:val="20"/>
          <w:szCs w:val="20"/>
        </w:rPr>
        <w:t>Brendan McDonald, Bridgewater State (Sr., G, Dorchester, Mass.)</w:t>
      </w:r>
      <w:r w:rsidRPr="00E13E6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</w:t>
      </w:r>
      <w:r w:rsidRPr="00E13E6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Scored 19 points, including five three-pointers, in Bears’ 79-65 victory over Bowdoin.</w:t>
      </w:r>
    </w:p>
    <w:p w:rsidR="00E13E6E" w:rsidRDefault="00E13E6E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E13E6E" w:rsidRDefault="00E13E6E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CE23F3">
        <w:rPr>
          <w:rFonts w:ascii="Arial" w:hAnsi="Arial" w:cs="Arial"/>
          <w:b/>
          <w:sz w:val="20"/>
          <w:szCs w:val="20"/>
        </w:rPr>
        <w:t xml:space="preserve">Zach </w:t>
      </w:r>
      <w:proofErr w:type="spellStart"/>
      <w:r w:rsidRPr="00CE23F3">
        <w:rPr>
          <w:rFonts w:ascii="Arial" w:hAnsi="Arial" w:cs="Arial"/>
          <w:b/>
          <w:sz w:val="20"/>
          <w:szCs w:val="20"/>
        </w:rPr>
        <w:t>Valliere</w:t>
      </w:r>
      <w:proofErr w:type="spellEnd"/>
      <w:r w:rsidRPr="00CE23F3">
        <w:rPr>
          <w:rFonts w:ascii="Arial" w:hAnsi="Arial" w:cs="Arial"/>
          <w:b/>
          <w:sz w:val="20"/>
          <w:szCs w:val="20"/>
        </w:rPr>
        <w:t>, Fitchburg State (Sr., C, Douglas, Mass.)</w:t>
      </w:r>
      <w:r>
        <w:rPr>
          <w:rFonts w:ascii="Arial" w:hAnsi="Arial" w:cs="Arial"/>
          <w:sz w:val="20"/>
          <w:szCs w:val="20"/>
        </w:rPr>
        <w:t xml:space="preserve"> --  Notched 19 points, nine rebounds and three blocks in Falcons’ 64-58 victory at Worcester State.</w:t>
      </w:r>
    </w:p>
    <w:p w:rsidR="00E13E6E" w:rsidRDefault="00E13E6E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E13E6E" w:rsidRDefault="00304CF6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CE23F3">
        <w:rPr>
          <w:rFonts w:ascii="Arial" w:hAnsi="Arial" w:cs="Arial"/>
          <w:b/>
          <w:sz w:val="20"/>
          <w:szCs w:val="20"/>
        </w:rPr>
        <w:t>Tyrone Figueroa, Framingham State</w:t>
      </w:r>
      <w:r w:rsidR="00E9012E" w:rsidRPr="00CE23F3">
        <w:rPr>
          <w:rFonts w:ascii="Arial" w:hAnsi="Arial" w:cs="Arial"/>
          <w:b/>
          <w:sz w:val="20"/>
          <w:szCs w:val="20"/>
        </w:rPr>
        <w:t xml:space="preserve"> (Sr., G, Revere, Mass.)</w:t>
      </w:r>
      <w:r w:rsidR="00E9012E">
        <w:rPr>
          <w:rFonts w:ascii="Arial" w:hAnsi="Arial" w:cs="Arial"/>
          <w:sz w:val="20"/>
          <w:szCs w:val="20"/>
        </w:rPr>
        <w:t xml:space="preserve"> --  Averaged 13 points, 3.5 steals and three assists in 0-2 week for Rams, including 16 points in 65-56 setback to MCLA.</w:t>
      </w:r>
    </w:p>
    <w:p w:rsidR="00E9012E" w:rsidRDefault="00E9012E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E9012E" w:rsidRDefault="00EF7297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CE23F3">
        <w:rPr>
          <w:rFonts w:ascii="Arial" w:hAnsi="Arial" w:cs="Arial"/>
          <w:b/>
          <w:sz w:val="20"/>
          <w:szCs w:val="20"/>
        </w:rPr>
        <w:t>John Jones, MCLA (Jr., G, Worcester, Mass.)</w:t>
      </w:r>
      <w:r>
        <w:rPr>
          <w:rFonts w:ascii="Arial" w:hAnsi="Arial" w:cs="Arial"/>
          <w:sz w:val="20"/>
          <w:szCs w:val="20"/>
        </w:rPr>
        <w:t xml:space="preserve"> --  Averaged double-double effort of 12.5 points and 10 rebounds in 1-1 week for Trailblazers, including 13 points and 13 boards in 65-56 victory at Framingham State.</w:t>
      </w:r>
    </w:p>
    <w:p w:rsidR="00EF7297" w:rsidRDefault="00EF7297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EF7297" w:rsidRDefault="00EF7297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CE23F3">
        <w:rPr>
          <w:rFonts w:ascii="Arial" w:hAnsi="Arial" w:cs="Arial"/>
          <w:b/>
          <w:sz w:val="20"/>
          <w:szCs w:val="20"/>
        </w:rPr>
        <w:t xml:space="preserve">Nicholas </w:t>
      </w:r>
      <w:proofErr w:type="spellStart"/>
      <w:r w:rsidRPr="00CE23F3">
        <w:rPr>
          <w:rFonts w:ascii="Arial" w:hAnsi="Arial" w:cs="Arial"/>
          <w:b/>
          <w:sz w:val="20"/>
          <w:szCs w:val="20"/>
        </w:rPr>
        <w:t>Grassa</w:t>
      </w:r>
      <w:proofErr w:type="spellEnd"/>
      <w:r w:rsidRPr="00CE23F3">
        <w:rPr>
          <w:rFonts w:ascii="Arial" w:hAnsi="Arial" w:cs="Arial"/>
          <w:b/>
          <w:sz w:val="20"/>
          <w:szCs w:val="20"/>
        </w:rPr>
        <w:t>, Salem State (So., G, Lynn, Mass.)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--  Netted</w:t>
      </w:r>
      <w:proofErr w:type="gramEnd"/>
      <w:r>
        <w:rPr>
          <w:rFonts w:ascii="Arial" w:hAnsi="Arial" w:cs="Arial"/>
          <w:sz w:val="20"/>
          <w:szCs w:val="20"/>
        </w:rPr>
        <w:t xml:space="preserve"> 13 points, including three three-pointers, in Vikings’ 76-52 victory over Framingham State.</w:t>
      </w:r>
    </w:p>
    <w:p w:rsidR="00CE23F3" w:rsidRDefault="00CE23F3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CE23F3" w:rsidRDefault="00CE23F3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CE23F3">
        <w:rPr>
          <w:rFonts w:ascii="Arial" w:hAnsi="Arial" w:cs="Arial"/>
          <w:b/>
          <w:sz w:val="20"/>
          <w:szCs w:val="20"/>
        </w:rPr>
        <w:t>Robert Hunter, Worcester State (Jr., F, St. Louis, Mo.)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--  Collected</w:t>
      </w:r>
      <w:proofErr w:type="gramEnd"/>
      <w:r>
        <w:rPr>
          <w:rFonts w:ascii="Arial" w:hAnsi="Arial" w:cs="Arial"/>
          <w:sz w:val="20"/>
          <w:szCs w:val="20"/>
        </w:rPr>
        <w:t xml:space="preserve"> 18 points and five rebounds in Lancers’ 64-58 setback to Fitchburg State.</w:t>
      </w:r>
    </w:p>
    <w:p w:rsidR="00E13E6E" w:rsidRDefault="00E13E6E" w:rsidP="007E0936">
      <w:pPr>
        <w:pStyle w:val="NoSpacing"/>
        <w:rPr>
          <w:rFonts w:ascii="Arial" w:hAnsi="Arial" w:cs="Arial"/>
          <w:sz w:val="20"/>
          <w:szCs w:val="20"/>
        </w:rPr>
      </w:pPr>
    </w:p>
    <w:p w:rsidR="00ED5B21" w:rsidRDefault="00ED5B21" w:rsidP="00ED5B21">
      <w:pPr>
        <w:autoSpaceDE w:val="0"/>
        <w:autoSpaceDN w:val="0"/>
        <w:adjustRightInd w:val="0"/>
        <w:spacing w:after="0" w:line="240" w:lineRule="auto"/>
        <w:jc w:val="center"/>
        <w:rPr>
          <w:rFonts w:ascii="Arial-BoldItalicMT" w:hAnsi="Arial-BoldItalicMT" w:cs="Arial-BoldItalicMT"/>
          <w:b/>
          <w:bCs/>
          <w:i/>
          <w:iCs/>
          <w:sz w:val="18"/>
          <w:szCs w:val="18"/>
        </w:rPr>
      </w:pPr>
      <w:r w:rsidRPr="00ED5B21">
        <w:rPr>
          <w:rFonts w:ascii="Arial-Black" w:hAnsi="Arial-Black" w:cs="Arial-Black"/>
          <w:b/>
          <w:i/>
        </w:rPr>
        <w:t>www.mascac.com</w:t>
      </w:r>
      <w:r w:rsidRPr="00ED5B21">
        <w:rPr>
          <w:rFonts w:ascii="Arial-Black" w:hAnsi="Arial-Black" w:cs="Arial-Black"/>
          <w:sz w:val="18"/>
          <w:szCs w:val="18"/>
        </w:rPr>
        <w:t xml:space="preserve"> - </w:t>
      </w:r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 xml:space="preserve">Your On-Line Source </w:t>
      </w:r>
      <w:proofErr w:type="gramStart"/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>For</w:t>
      </w:r>
      <w:proofErr w:type="gramEnd"/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 xml:space="preserve"> MASCAC Sports!</w:t>
      </w:r>
    </w:p>
    <w:p w:rsidR="00ED5B21" w:rsidRDefault="00ED5B21" w:rsidP="00ED5B21">
      <w:pPr>
        <w:autoSpaceDE w:val="0"/>
        <w:autoSpaceDN w:val="0"/>
        <w:adjustRightInd w:val="0"/>
        <w:spacing w:after="0" w:line="240" w:lineRule="auto"/>
        <w:jc w:val="center"/>
        <w:rPr>
          <w:rFonts w:ascii="Arial-BoldItalicMT" w:hAnsi="Arial-BoldItalicMT" w:cs="Arial-BoldItalicMT"/>
          <w:b/>
          <w:bCs/>
          <w:i/>
          <w:iCs/>
          <w:sz w:val="18"/>
          <w:szCs w:val="18"/>
        </w:rPr>
      </w:pPr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 xml:space="preserve">Follow The MASCAC On Twitter: </w:t>
      </w:r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>www.twitter.com/mascacsports</w:t>
      </w:r>
    </w:p>
    <w:p w:rsidR="00ED5B21" w:rsidRDefault="00ED5B21" w:rsidP="00ED5B21">
      <w:pPr>
        <w:autoSpaceDE w:val="0"/>
        <w:autoSpaceDN w:val="0"/>
        <w:adjustRightInd w:val="0"/>
        <w:spacing w:after="0" w:line="240" w:lineRule="auto"/>
        <w:jc w:val="center"/>
        <w:rPr>
          <w:rFonts w:ascii="Arial-BoldItalicMT" w:hAnsi="Arial-BoldItalicMT" w:cs="Arial-BoldItalicMT"/>
          <w:b/>
          <w:bCs/>
          <w:i/>
          <w:iCs/>
          <w:sz w:val="18"/>
          <w:szCs w:val="18"/>
        </w:rPr>
      </w:pPr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 xml:space="preserve">Become A Fan </w:t>
      </w:r>
      <w:proofErr w:type="gramStart"/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>Of</w:t>
      </w:r>
      <w:proofErr w:type="gramEnd"/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 xml:space="preserve"> The MASCAC On Facebook: www.facebook.com/MASCAC Sports</w:t>
      </w:r>
    </w:p>
    <w:p w:rsidR="00ED5B21" w:rsidRPr="00ED5B21" w:rsidRDefault="00ED5B21" w:rsidP="00ED5B21">
      <w:pPr>
        <w:autoSpaceDE w:val="0"/>
        <w:autoSpaceDN w:val="0"/>
        <w:adjustRightInd w:val="0"/>
        <w:spacing w:after="0" w:line="240" w:lineRule="auto"/>
        <w:jc w:val="center"/>
        <w:rPr>
          <w:rFonts w:ascii="Arial-BoldItalicMT" w:hAnsi="Arial-BoldItalicMT" w:cs="Arial-BoldItalicMT"/>
          <w:b/>
          <w:bCs/>
          <w:i/>
          <w:iCs/>
          <w:sz w:val="18"/>
          <w:szCs w:val="18"/>
        </w:rPr>
      </w:pPr>
    </w:p>
    <w:p w:rsidR="00ED5B21" w:rsidRPr="00ED5B21" w:rsidRDefault="00ED5B21" w:rsidP="00ED5B21">
      <w:pPr>
        <w:autoSpaceDE w:val="0"/>
        <w:autoSpaceDN w:val="0"/>
        <w:adjustRightInd w:val="0"/>
        <w:spacing w:after="0" w:line="240" w:lineRule="auto"/>
        <w:jc w:val="center"/>
        <w:rPr>
          <w:rFonts w:ascii="Arial-BoldItalicMT" w:hAnsi="Arial-BoldItalicMT" w:cs="Arial-BoldItalicMT"/>
          <w:b/>
          <w:bCs/>
          <w:i/>
          <w:iCs/>
          <w:sz w:val="18"/>
          <w:szCs w:val="18"/>
        </w:rPr>
      </w:pPr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>The Massachusetts State Collegiate Athletic Conference</w:t>
      </w:r>
    </w:p>
    <w:p w:rsidR="00ED5B21" w:rsidRPr="00ED5B21" w:rsidRDefault="00ED5B21" w:rsidP="00ED5B21">
      <w:pPr>
        <w:pStyle w:val="NoSpacing"/>
        <w:jc w:val="center"/>
        <w:rPr>
          <w:rFonts w:ascii="Arial" w:hAnsi="Arial" w:cs="Arial"/>
          <w:sz w:val="18"/>
          <w:szCs w:val="18"/>
        </w:rPr>
      </w:pPr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>“The Nation’s Oldest Division III Men’s &amp; Women’s Playing Conference”</w:t>
      </w:r>
    </w:p>
    <w:p w:rsidR="00105ACB" w:rsidRPr="00C6476A" w:rsidRDefault="00E13E6E" w:rsidP="00105ACB">
      <w:pPr>
        <w:pStyle w:val="NoSpacing"/>
        <w:rPr>
          <w:rFonts w:ascii="Arial" w:hAnsi="Arial" w:cs="Arial"/>
          <w:sz w:val="20"/>
          <w:szCs w:val="20"/>
        </w:rPr>
      </w:pPr>
      <w:r w:rsidRPr="00E13E6E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sectPr w:rsidR="00105ACB" w:rsidRPr="00C6476A" w:rsidSect="001836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lack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ACB"/>
    <w:rsid w:val="00105ACB"/>
    <w:rsid w:val="001836DB"/>
    <w:rsid w:val="00304CF6"/>
    <w:rsid w:val="00670984"/>
    <w:rsid w:val="007E0936"/>
    <w:rsid w:val="00C6476A"/>
    <w:rsid w:val="00CE23F3"/>
    <w:rsid w:val="00E13E6E"/>
    <w:rsid w:val="00E418EC"/>
    <w:rsid w:val="00E9012E"/>
    <w:rsid w:val="00ED5B21"/>
    <w:rsid w:val="00E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5AC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A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D5B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5AC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A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D5B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MASCACMediaRelations</dc:creator>
  <cp:lastModifiedBy>MASCACMediaRelations</cp:lastModifiedBy>
  <cp:revision>9</cp:revision>
  <dcterms:created xsi:type="dcterms:W3CDTF">2013-02-11T15:30:00Z</dcterms:created>
  <dcterms:modified xsi:type="dcterms:W3CDTF">2013-02-11T16:02:00Z</dcterms:modified>
</cp:coreProperties>
</file>